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C3" w:rsidRDefault="006964C3" w:rsidP="008E069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8E0695" w:rsidRDefault="008E0695" w:rsidP="008E0695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EĞİTİM VE ÖĞRETİMDE YENİLİKÇİLİK ÖDÜLLERİ</w:t>
      </w:r>
    </w:p>
    <w:p w:rsidR="008E0695" w:rsidRDefault="008E0695" w:rsidP="008E0695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2015-2016 EĞİTİM VE ÖĞRETİM YILI ÖDÜL SÜRECİ</w:t>
      </w:r>
    </w:p>
    <w:p w:rsidR="008E0695" w:rsidRPr="008E0695" w:rsidRDefault="008E0695" w:rsidP="008E0695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Rapor Yazım Esasları</w:t>
      </w:r>
    </w:p>
    <w:p w:rsidR="0077029B" w:rsidRPr="008E0695" w:rsidRDefault="00953892" w:rsidP="00A734C2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8E0695">
        <w:rPr>
          <w:rFonts w:ascii="Times New Roman" w:hAnsi="Times New Roman" w:cs="Times New Roman"/>
          <w:b/>
        </w:rPr>
        <w:t>Rapor</w:t>
      </w:r>
      <w:r w:rsidR="008E0695">
        <w:rPr>
          <w:rFonts w:ascii="Times New Roman" w:hAnsi="Times New Roman" w:cs="Times New Roman"/>
          <w:b/>
        </w:rPr>
        <w:t>un</w:t>
      </w:r>
      <w:r w:rsidR="00985508" w:rsidRPr="008E0695">
        <w:rPr>
          <w:rFonts w:ascii="Times New Roman" w:hAnsi="Times New Roman" w:cs="Times New Roman"/>
          <w:b/>
        </w:rPr>
        <w:t xml:space="preserve"> </w:t>
      </w:r>
      <w:r w:rsidR="00E20334" w:rsidRPr="008E0695">
        <w:rPr>
          <w:rFonts w:ascii="Times New Roman" w:hAnsi="Times New Roman" w:cs="Times New Roman"/>
          <w:b/>
        </w:rPr>
        <w:t>Biçimsel Düzen</w:t>
      </w:r>
      <w:r w:rsidR="008E0695">
        <w:rPr>
          <w:rFonts w:ascii="Times New Roman" w:hAnsi="Times New Roman" w:cs="Times New Roman"/>
          <w:b/>
        </w:rPr>
        <w:t>i</w:t>
      </w:r>
    </w:p>
    <w:p w:rsidR="00E20334" w:rsidRPr="008E0695" w:rsidRDefault="008E0695" w:rsidP="008E0695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 New Roman</w:t>
      </w:r>
      <w:r w:rsidR="00A002A2" w:rsidRPr="008E0695">
        <w:rPr>
          <w:rFonts w:ascii="Times New Roman" w:hAnsi="Times New Roman" w:cs="Times New Roman"/>
        </w:rPr>
        <w:t>, 1</w:t>
      </w:r>
      <w:r w:rsidR="00FC5B96" w:rsidRPr="008E0695">
        <w:rPr>
          <w:rFonts w:ascii="Times New Roman" w:hAnsi="Times New Roman" w:cs="Times New Roman"/>
        </w:rPr>
        <w:t>1</w:t>
      </w:r>
      <w:r w:rsidR="00A002A2" w:rsidRPr="008E0695">
        <w:rPr>
          <w:rFonts w:ascii="Times New Roman" w:hAnsi="Times New Roman" w:cs="Times New Roman"/>
        </w:rPr>
        <w:t xml:space="preserve"> punto, 1,15 satır aralığı</w:t>
      </w:r>
      <w:r>
        <w:rPr>
          <w:rFonts w:ascii="Times New Roman" w:hAnsi="Times New Roman" w:cs="Times New Roman"/>
        </w:rPr>
        <w:t xml:space="preserve"> kullanılacaktır.</w:t>
      </w:r>
    </w:p>
    <w:p w:rsidR="00A002A2" w:rsidRPr="008E0695" w:rsidRDefault="00A002A2" w:rsidP="008E0695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>Paragraf başları soldan girintili</w:t>
      </w:r>
      <w:r w:rsidR="00D140D0" w:rsidRPr="008E0695">
        <w:rPr>
          <w:rFonts w:ascii="Times New Roman" w:hAnsi="Times New Roman" w:cs="Times New Roman"/>
        </w:rPr>
        <w:t>, paragraflar iki yana yaslı</w:t>
      </w:r>
      <w:r w:rsidR="008E0695">
        <w:rPr>
          <w:rFonts w:ascii="Times New Roman" w:hAnsi="Times New Roman" w:cs="Times New Roman"/>
        </w:rPr>
        <w:t>, tek sütun biçimde düzenlenecektir.</w:t>
      </w:r>
    </w:p>
    <w:p w:rsidR="00A002A2" w:rsidRPr="008E0695" w:rsidRDefault="00D140D0" w:rsidP="008E0695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>Başlıklar aşağıdaki metinde yer aldığı gibi olacak</w:t>
      </w:r>
      <w:r w:rsidR="004142B2" w:rsidRPr="008E0695">
        <w:rPr>
          <w:rFonts w:ascii="Times New Roman" w:hAnsi="Times New Roman" w:cs="Times New Roman"/>
        </w:rPr>
        <w:t xml:space="preserve">, başlıklardan sonra </w:t>
      </w:r>
      <w:r w:rsidR="00016D88" w:rsidRPr="008E0695">
        <w:rPr>
          <w:rFonts w:ascii="Times New Roman" w:hAnsi="Times New Roman" w:cs="Times New Roman"/>
        </w:rPr>
        <w:t>boşluk bırakılmayacaktır</w:t>
      </w:r>
      <w:r w:rsidRPr="008E0695">
        <w:rPr>
          <w:rFonts w:ascii="Times New Roman" w:hAnsi="Times New Roman" w:cs="Times New Roman"/>
        </w:rPr>
        <w:t>. B</w:t>
      </w:r>
      <w:r w:rsidR="004142B2" w:rsidRPr="008E0695">
        <w:rPr>
          <w:rFonts w:ascii="Times New Roman" w:hAnsi="Times New Roman" w:cs="Times New Roman"/>
        </w:rPr>
        <w:t xml:space="preserve">elirtilenler </w:t>
      </w:r>
      <w:r w:rsidRPr="008E0695">
        <w:rPr>
          <w:rFonts w:ascii="Times New Roman" w:hAnsi="Times New Roman" w:cs="Times New Roman"/>
        </w:rPr>
        <w:t>dışında başlık eklenmeyecektir.</w:t>
      </w:r>
    </w:p>
    <w:p w:rsidR="00D140D0" w:rsidRPr="008E0695" w:rsidRDefault="00016D88" w:rsidP="008E0695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 xml:space="preserve">Sayfa yapısı Word menüsünden </w:t>
      </w:r>
      <w:r w:rsidR="008E0695" w:rsidRPr="008E0695">
        <w:rPr>
          <w:rFonts w:ascii="Times New Roman" w:hAnsi="Times New Roman" w:cs="Times New Roman"/>
          <w:i/>
        </w:rPr>
        <w:t>Normal</w:t>
      </w:r>
      <w:r w:rsidRPr="008E0695">
        <w:rPr>
          <w:rFonts w:ascii="Times New Roman" w:hAnsi="Times New Roman" w:cs="Times New Roman"/>
        </w:rPr>
        <w:t xml:space="preserve"> olarak ayarlanacaktır.</w:t>
      </w:r>
    </w:p>
    <w:p w:rsidR="004142B2" w:rsidRPr="008E0695" w:rsidRDefault="004142B2" w:rsidP="008E0695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>Metin içerisinde metnin görsel bütünlüğünü ve anlatımın akışını bozmayacak biçimde resimlere yer verilebilir.</w:t>
      </w:r>
    </w:p>
    <w:p w:rsidR="004142B2" w:rsidRDefault="004142B2" w:rsidP="008E0695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>Metin</w:t>
      </w:r>
      <w:r w:rsidR="008E0695">
        <w:rPr>
          <w:rFonts w:ascii="Times New Roman" w:hAnsi="Times New Roman" w:cs="Times New Roman"/>
        </w:rPr>
        <w:t>,</w:t>
      </w:r>
      <w:r w:rsidRPr="008E0695">
        <w:rPr>
          <w:rFonts w:ascii="Times New Roman" w:hAnsi="Times New Roman" w:cs="Times New Roman"/>
        </w:rPr>
        <w:t xml:space="preserve"> </w:t>
      </w:r>
      <w:r w:rsidRPr="008E0695">
        <w:rPr>
          <w:rFonts w:ascii="Times New Roman" w:hAnsi="Times New Roman" w:cs="Times New Roman"/>
          <w:u w:val="single"/>
        </w:rPr>
        <w:t>tüm bölümleri dâhil</w:t>
      </w:r>
      <w:r w:rsidR="008E0695">
        <w:rPr>
          <w:rFonts w:ascii="Times New Roman" w:hAnsi="Times New Roman" w:cs="Times New Roman"/>
        </w:rPr>
        <w:t>,</w:t>
      </w:r>
      <w:r w:rsidRPr="008E0695">
        <w:rPr>
          <w:rFonts w:ascii="Times New Roman" w:hAnsi="Times New Roman" w:cs="Times New Roman"/>
        </w:rPr>
        <w:t xml:space="preserve"> en fazla </w:t>
      </w:r>
      <w:r w:rsidR="00953892" w:rsidRPr="008E0695">
        <w:rPr>
          <w:rFonts w:ascii="Times New Roman" w:hAnsi="Times New Roman" w:cs="Times New Roman"/>
        </w:rPr>
        <w:t>8</w:t>
      </w:r>
      <w:r w:rsidRPr="008E0695">
        <w:rPr>
          <w:rFonts w:ascii="Times New Roman" w:hAnsi="Times New Roman" w:cs="Times New Roman"/>
        </w:rPr>
        <w:t xml:space="preserve"> sayfa olacaktır.</w:t>
      </w:r>
    </w:p>
    <w:p w:rsidR="008E0695" w:rsidRDefault="008E0695" w:rsidP="008E0695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:rsidR="008E0695" w:rsidRDefault="008E0695" w:rsidP="00A734C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Belirtilen biçimsel formatın dışındaki başvurular değerlendirmeye alınamayacaktır.</w:t>
      </w:r>
    </w:p>
    <w:p w:rsidR="008E0695" w:rsidRDefault="008E0695" w:rsidP="00A734C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Rapor içeriği ile ilgili hususlar bir sonraki sayfada açıklanmıştır.</w:t>
      </w:r>
    </w:p>
    <w:p w:rsidR="0077029B" w:rsidRPr="008E0695" w:rsidRDefault="0077029B" w:rsidP="00A734C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>Çalışmanın; geçmiş yıllardaki Eğitim ve Öğretimde Yenilikçilik Ödüllerine, MEB tarafından yürütülen diğer ödül süreçlerin</w:t>
      </w:r>
      <w:r w:rsidR="00A734C2">
        <w:rPr>
          <w:rFonts w:ascii="Times New Roman" w:hAnsi="Times New Roman" w:cs="Times New Roman"/>
        </w:rPr>
        <w:t>d</w:t>
      </w:r>
      <w:r w:rsidRPr="008E0695">
        <w:rPr>
          <w:rFonts w:ascii="Times New Roman" w:hAnsi="Times New Roman" w:cs="Times New Roman"/>
        </w:rPr>
        <w:t>e, Eğitimde Kalite Yönetimi Uygulamaların</w:t>
      </w:r>
      <w:r w:rsidR="00A734C2">
        <w:rPr>
          <w:rFonts w:ascii="Times New Roman" w:hAnsi="Times New Roman" w:cs="Times New Roman"/>
        </w:rPr>
        <w:t>d</w:t>
      </w:r>
      <w:r w:rsidRPr="008E0695">
        <w:rPr>
          <w:rFonts w:ascii="Times New Roman" w:hAnsi="Times New Roman" w:cs="Times New Roman"/>
        </w:rPr>
        <w:t>a, MEB dışındaki kurum ve kuruluşlarca organize edilen ödül süreçlerin</w:t>
      </w:r>
      <w:r w:rsidR="00A734C2">
        <w:rPr>
          <w:rFonts w:ascii="Times New Roman" w:hAnsi="Times New Roman" w:cs="Times New Roman"/>
        </w:rPr>
        <w:t>d</w:t>
      </w:r>
      <w:r w:rsidRPr="008E0695">
        <w:rPr>
          <w:rFonts w:ascii="Times New Roman" w:hAnsi="Times New Roman" w:cs="Times New Roman"/>
        </w:rPr>
        <w:t>e ve AB projesi vb. süreçler</w:t>
      </w:r>
      <w:r w:rsidR="00A734C2">
        <w:rPr>
          <w:rFonts w:ascii="Times New Roman" w:hAnsi="Times New Roman" w:cs="Times New Roman"/>
        </w:rPr>
        <w:t>d</w:t>
      </w:r>
      <w:r w:rsidRPr="008E0695">
        <w:rPr>
          <w:rFonts w:ascii="Times New Roman" w:hAnsi="Times New Roman" w:cs="Times New Roman"/>
        </w:rPr>
        <w:t xml:space="preserve">e </w:t>
      </w:r>
      <w:r w:rsidR="00A734C2">
        <w:rPr>
          <w:rFonts w:ascii="Times New Roman" w:hAnsi="Times New Roman" w:cs="Times New Roman"/>
        </w:rPr>
        <w:t xml:space="preserve">ödül almamış olması </w:t>
      </w:r>
      <w:r w:rsidRPr="008E0695">
        <w:rPr>
          <w:rFonts w:ascii="Times New Roman" w:hAnsi="Times New Roman" w:cs="Times New Roman"/>
        </w:rPr>
        <w:t>gerekmektedir.</w:t>
      </w:r>
    </w:p>
    <w:p w:rsidR="0077029B" w:rsidRPr="008E0695" w:rsidRDefault="0077029B" w:rsidP="008E0695">
      <w:pPr>
        <w:spacing w:line="276" w:lineRule="auto"/>
        <w:jc w:val="both"/>
        <w:rPr>
          <w:rFonts w:ascii="Times New Roman" w:hAnsi="Times New Roman" w:cs="Times New Roman"/>
        </w:rPr>
      </w:pPr>
    </w:p>
    <w:p w:rsidR="00E20334" w:rsidRPr="008E0695" w:rsidRDefault="00E20334" w:rsidP="008E069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892" w:rsidRPr="008E0695" w:rsidRDefault="00953892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3DBA" w:rsidRPr="008E0695" w:rsidRDefault="00A63DBA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17D9D" w:rsidRPr="008E0695" w:rsidRDefault="00AB7181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  <w:r w:rsidRPr="008E0695">
        <w:rPr>
          <w:rFonts w:ascii="Times New Roman" w:hAnsi="Times New Roman" w:cs="Times New Roman"/>
          <w:b/>
        </w:rPr>
        <w:t>BAŞLIK</w:t>
      </w:r>
      <w:proofErr w:type="gramStart"/>
      <w:r w:rsidRPr="008E0695">
        <w:rPr>
          <w:rFonts w:ascii="Times New Roman" w:hAnsi="Times New Roman" w:cs="Times New Roman"/>
          <w:b/>
        </w:rPr>
        <w:t>……</w:t>
      </w:r>
      <w:proofErr w:type="gramEnd"/>
    </w:p>
    <w:p w:rsidR="005B58DF" w:rsidRPr="008E0695" w:rsidRDefault="005B58DF" w:rsidP="008E0695">
      <w:pPr>
        <w:pStyle w:val="ListeParagra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B58DF" w:rsidRPr="008E0695" w:rsidRDefault="0077029B" w:rsidP="008E0695">
      <w:pPr>
        <w:spacing w:line="276" w:lineRule="auto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 xml:space="preserve"> </w:t>
      </w:r>
      <w:r w:rsidR="00C1487D" w:rsidRPr="008E0695">
        <w:rPr>
          <w:rFonts w:ascii="Times New Roman" w:hAnsi="Times New Roman" w:cs="Times New Roman"/>
        </w:rPr>
        <w:tab/>
      </w:r>
      <w:r w:rsidR="00D258B8" w:rsidRPr="008E0695">
        <w:rPr>
          <w:rFonts w:ascii="Times New Roman" w:hAnsi="Times New Roman" w:cs="Times New Roman"/>
        </w:rPr>
        <w:t xml:space="preserve">Metin başlığı çarpıcı ve özgün olarak düzenlenmelidir. </w:t>
      </w:r>
    </w:p>
    <w:p w:rsidR="003303EE" w:rsidRPr="008E0695" w:rsidRDefault="003303EE" w:rsidP="008E0695">
      <w:pPr>
        <w:pStyle w:val="ListeParagraf"/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</w:p>
    <w:p w:rsidR="00F63C6E" w:rsidRPr="008E0695" w:rsidRDefault="00AB793A" w:rsidP="008E069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E0695">
        <w:rPr>
          <w:rFonts w:ascii="Times New Roman" w:hAnsi="Times New Roman" w:cs="Times New Roman"/>
          <w:b/>
        </w:rPr>
        <w:t>Giriş</w:t>
      </w:r>
    </w:p>
    <w:p w:rsidR="0077029B" w:rsidRPr="008E0695" w:rsidRDefault="00345456" w:rsidP="008E0695">
      <w:pPr>
        <w:pStyle w:val="ListeParagraf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 xml:space="preserve">Bu bölümde çalışmaya neden ihtiyaç duyulduğu ve çalışma fikrinin nasıl oluştuğu anlatılacaktır. Çalışma konusu ile ilgili eğitim </w:t>
      </w:r>
      <w:proofErr w:type="gramStart"/>
      <w:r w:rsidRPr="008E0695">
        <w:rPr>
          <w:rFonts w:ascii="Times New Roman" w:hAnsi="Times New Roman" w:cs="Times New Roman"/>
        </w:rPr>
        <w:t>literatüründe</w:t>
      </w:r>
      <w:proofErr w:type="gramEnd"/>
      <w:r w:rsidR="008B4B17" w:rsidRPr="008E0695">
        <w:rPr>
          <w:rFonts w:ascii="Times New Roman" w:hAnsi="Times New Roman" w:cs="Times New Roman"/>
        </w:rPr>
        <w:t xml:space="preserve"> </w:t>
      </w:r>
      <w:r w:rsidRPr="008E0695">
        <w:rPr>
          <w:rFonts w:ascii="Times New Roman" w:hAnsi="Times New Roman" w:cs="Times New Roman"/>
        </w:rPr>
        <w:t>yer alan kuramsal bilgilere, benzer çalışmalara değinilecek, çalışmanın özgünlüğü ile ilgili bilgilere sade bir şekilde değinilecektir. Abartılı ifadelerden kaçınılmalıdır. Örneğin; “</w:t>
      </w:r>
      <w:r w:rsidRPr="008E0695">
        <w:rPr>
          <w:rFonts w:ascii="Times New Roman" w:hAnsi="Times New Roman" w:cs="Times New Roman"/>
          <w:i/>
        </w:rPr>
        <w:t>Bu konuda Türkiye’de daha önce yapılmış çalışma yoktur</w:t>
      </w:r>
      <w:r w:rsidRPr="008E0695">
        <w:rPr>
          <w:rFonts w:ascii="Times New Roman" w:hAnsi="Times New Roman" w:cs="Times New Roman"/>
        </w:rPr>
        <w:t>” ifadesi yerine “</w:t>
      </w:r>
      <w:r w:rsidRPr="008E0695">
        <w:rPr>
          <w:rFonts w:ascii="Times New Roman" w:hAnsi="Times New Roman" w:cs="Times New Roman"/>
          <w:i/>
        </w:rPr>
        <w:t>Türkiye’de bu konuda daha önce yapılmış bir çalışmaya rastlanmamıştır</w:t>
      </w:r>
      <w:r w:rsidRPr="008E0695">
        <w:rPr>
          <w:rFonts w:ascii="Times New Roman" w:hAnsi="Times New Roman" w:cs="Times New Roman"/>
        </w:rPr>
        <w:t>” ifadesi daha uygun olacaktır. Bu kısım bir sayfayı geçmemelidir.</w:t>
      </w:r>
      <w:r w:rsidR="00C1487D" w:rsidRPr="008E0695">
        <w:rPr>
          <w:rFonts w:ascii="Times New Roman" w:hAnsi="Times New Roman" w:cs="Times New Roman"/>
        </w:rPr>
        <w:t xml:space="preserve"> Aşağıdaki alt bölümlerden oluşmalıdır:</w:t>
      </w:r>
    </w:p>
    <w:p w:rsidR="002F3313" w:rsidRPr="00444254" w:rsidRDefault="0077029B" w:rsidP="008E0695">
      <w:pPr>
        <w:pStyle w:val="Default"/>
        <w:spacing w:line="276" w:lineRule="auto"/>
        <w:ind w:firstLine="708"/>
        <w:rPr>
          <w:rFonts w:ascii="Times New Roman" w:hAnsi="Times New Roman" w:cs="Times New Roman"/>
          <w:i/>
          <w:sz w:val="22"/>
          <w:szCs w:val="22"/>
        </w:rPr>
      </w:pPr>
      <w:r w:rsidRPr="00444254">
        <w:rPr>
          <w:rFonts w:ascii="Times New Roman" w:hAnsi="Times New Roman" w:cs="Times New Roman"/>
          <w:i/>
          <w:sz w:val="22"/>
          <w:szCs w:val="22"/>
        </w:rPr>
        <w:t xml:space="preserve">1.1. Çalışmanın özgünlüğü </w:t>
      </w:r>
    </w:p>
    <w:p w:rsidR="0077029B" w:rsidRPr="00444254" w:rsidRDefault="0077029B" w:rsidP="008E0695">
      <w:pPr>
        <w:pStyle w:val="Default"/>
        <w:spacing w:line="276" w:lineRule="auto"/>
        <w:ind w:firstLine="708"/>
        <w:rPr>
          <w:rFonts w:ascii="Times New Roman" w:hAnsi="Times New Roman" w:cs="Times New Roman"/>
          <w:i/>
          <w:sz w:val="22"/>
          <w:szCs w:val="22"/>
        </w:rPr>
      </w:pPr>
      <w:r w:rsidRPr="00444254">
        <w:rPr>
          <w:rFonts w:ascii="Times New Roman" w:hAnsi="Times New Roman" w:cs="Times New Roman"/>
          <w:i/>
          <w:sz w:val="22"/>
          <w:szCs w:val="22"/>
        </w:rPr>
        <w:t xml:space="preserve">1.2. Çalışmaya neden ihtiyaç duyulduğu </w:t>
      </w:r>
    </w:p>
    <w:p w:rsidR="0077029B" w:rsidRPr="008E0695" w:rsidRDefault="0077029B" w:rsidP="008E0695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:rsidR="00BA1087" w:rsidRPr="008E0695" w:rsidRDefault="00AB793A" w:rsidP="008E069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E0695">
        <w:rPr>
          <w:rFonts w:ascii="Times New Roman" w:hAnsi="Times New Roman" w:cs="Times New Roman"/>
          <w:b/>
        </w:rPr>
        <w:t>Problem Durumu</w:t>
      </w:r>
    </w:p>
    <w:p w:rsidR="00323F06" w:rsidRDefault="00C1487D" w:rsidP="008E069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>En fazla 5-6 cümle ile çalışmanın problem durumundan bahsedilecektir</w:t>
      </w:r>
    </w:p>
    <w:p w:rsidR="008D329B" w:rsidRPr="008E0695" w:rsidRDefault="008D329B" w:rsidP="008E069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7029B" w:rsidRPr="00764BAD" w:rsidRDefault="00345456" w:rsidP="008E069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764BAD">
        <w:rPr>
          <w:rFonts w:ascii="Times New Roman" w:hAnsi="Times New Roman" w:cs="Times New Roman"/>
          <w:b/>
        </w:rPr>
        <w:t xml:space="preserve">Çalışmanın Amaç ve Hedefleri </w:t>
      </w:r>
    </w:p>
    <w:p w:rsidR="00C1487D" w:rsidRPr="008E0695" w:rsidRDefault="00C1487D" w:rsidP="008E0695">
      <w:pPr>
        <w:pStyle w:val="ListeParagraf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>Amaç ifadesinde çalışmanın tamamlanması ile ulaşılmak istenen sonuç, hedef ifadelerinde ise bunu gerçekleştirmek için gerçekleştirilmesi gereken alt amaçlar olmalıdır. Hedefler mümkün olduğunca sayısal olarak, zaman sınırlı belirlenmelidir.</w:t>
      </w:r>
      <w:r w:rsidR="00DA610A" w:rsidRPr="008E0695">
        <w:rPr>
          <w:rFonts w:ascii="Times New Roman" w:hAnsi="Times New Roman" w:cs="Times New Roman"/>
        </w:rPr>
        <w:t xml:space="preserve"> Aşağıdaki alt bölümlerden oluşmalıdır:</w:t>
      </w:r>
    </w:p>
    <w:p w:rsidR="0077029B" w:rsidRPr="00444254" w:rsidRDefault="0077029B" w:rsidP="008E0695">
      <w:pPr>
        <w:pStyle w:val="Default"/>
        <w:spacing w:line="276" w:lineRule="auto"/>
        <w:ind w:firstLine="708"/>
        <w:rPr>
          <w:rFonts w:ascii="Times New Roman" w:hAnsi="Times New Roman" w:cs="Times New Roman"/>
          <w:i/>
          <w:sz w:val="22"/>
          <w:szCs w:val="22"/>
        </w:rPr>
      </w:pPr>
      <w:r w:rsidRPr="00444254">
        <w:rPr>
          <w:rFonts w:ascii="Times New Roman" w:hAnsi="Times New Roman" w:cs="Times New Roman"/>
          <w:i/>
          <w:sz w:val="22"/>
          <w:szCs w:val="22"/>
        </w:rPr>
        <w:t xml:space="preserve"> 3.1. Çalışmanın amacı </w:t>
      </w:r>
    </w:p>
    <w:p w:rsidR="00323F06" w:rsidRPr="00444254" w:rsidRDefault="002F3313" w:rsidP="008E0695">
      <w:pPr>
        <w:pStyle w:val="ListeParagraf"/>
        <w:spacing w:line="276" w:lineRule="auto"/>
        <w:ind w:left="0"/>
        <w:jc w:val="both"/>
        <w:rPr>
          <w:rFonts w:ascii="Times New Roman" w:hAnsi="Times New Roman" w:cs="Times New Roman"/>
          <w:i/>
        </w:rPr>
      </w:pPr>
      <w:r w:rsidRPr="00444254">
        <w:rPr>
          <w:rFonts w:ascii="Times New Roman" w:hAnsi="Times New Roman" w:cs="Times New Roman"/>
          <w:i/>
        </w:rPr>
        <w:t xml:space="preserve"> </w:t>
      </w:r>
      <w:r w:rsidR="008E0695" w:rsidRPr="00444254">
        <w:rPr>
          <w:rFonts w:ascii="Times New Roman" w:hAnsi="Times New Roman" w:cs="Times New Roman"/>
          <w:i/>
        </w:rPr>
        <w:tab/>
      </w:r>
      <w:r w:rsidR="0077029B" w:rsidRPr="00444254">
        <w:rPr>
          <w:rFonts w:ascii="Times New Roman" w:hAnsi="Times New Roman" w:cs="Times New Roman"/>
          <w:i/>
        </w:rPr>
        <w:t>3.2. Çalışmanın hedefleri</w:t>
      </w:r>
    </w:p>
    <w:p w:rsidR="0077029B" w:rsidRPr="008E0695" w:rsidRDefault="0077029B" w:rsidP="008E0695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:rsidR="00323F06" w:rsidRPr="008E0695" w:rsidRDefault="00AB793A" w:rsidP="008E069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E0695">
        <w:rPr>
          <w:rFonts w:ascii="Times New Roman" w:hAnsi="Times New Roman" w:cs="Times New Roman"/>
          <w:b/>
        </w:rPr>
        <w:t>Yöntem ve Plan</w:t>
      </w:r>
    </w:p>
    <w:p w:rsidR="004327DF" w:rsidRPr="008E0695" w:rsidRDefault="004327DF" w:rsidP="008E0695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:rsidR="004327DF" w:rsidRPr="008E0695" w:rsidRDefault="00C1487D" w:rsidP="00AB04CF">
      <w:pPr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8E0695">
        <w:rPr>
          <w:rFonts w:ascii="Times New Roman" w:hAnsi="Times New Roman" w:cs="Times New Roman"/>
          <w:i/>
        </w:rPr>
        <w:t xml:space="preserve">4.1. </w:t>
      </w:r>
      <w:r w:rsidR="004327DF" w:rsidRPr="008E0695">
        <w:rPr>
          <w:rFonts w:ascii="Times New Roman" w:hAnsi="Times New Roman" w:cs="Times New Roman"/>
          <w:i/>
        </w:rPr>
        <w:t>Yöntem</w:t>
      </w:r>
    </w:p>
    <w:p w:rsidR="004327DF" w:rsidRPr="008E0695" w:rsidRDefault="004327DF" w:rsidP="008E069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>Uygulanan yöntemlerden kısaca bahsedilecektir.</w:t>
      </w:r>
    </w:p>
    <w:p w:rsidR="002F3313" w:rsidRPr="008E0695" w:rsidRDefault="00AB7181" w:rsidP="008E069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 xml:space="preserve">Çalışma kapsamında </w:t>
      </w:r>
      <w:proofErr w:type="gramStart"/>
      <w:r w:rsidRPr="008E0695">
        <w:rPr>
          <w:rFonts w:ascii="Times New Roman" w:hAnsi="Times New Roman" w:cs="Times New Roman"/>
        </w:rPr>
        <w:t>……</w:t>
      </w:r>
      <w:proofErr w:type="gramEnd"/>
      <w:r w:rsidRPr="008E0695">
        <w:rPr>
          <w:rFonts w:ascii="Times New Roman" w:hAnsi="Times New Roman" w:cs="Times New Roman"/>
        </w:rPr>
        <w:t>yöntemlerinden yararlanılmıştır. Yöntemlerden</w:t>
      </w:r>
      <w:r w:rsidR="0002458F" w:rsidRPr="008E0695">
        <w:rPr>
          <w:rFonts w:ascii="Times New Roman" w:hAnsi="Times New Roman" w:cs="Times New Roman"/>
        </w:rPr>
        <w:t xml:space="preserve"> nasıl yararlanıldığı açıklanmalıdır.</w:t>
      </w:r>
    </w:p>
    <w:p w:rsidR="004327DF" w:rsidRPr="008E0695" w:rsidRDefault="0002458F" w:rsidP="008E0695">
      <w:pPr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8E0695">
        <w:rPr>
          <w:rFonts w:ascii="Times New Roman" w:hAnsi="Times New Roman" w:cs="Times New Roman"/>
          <w:i/>
        </w:rPr>
        <w:t xml:space="preserve">4.2. </w:t>
      </w:r>
      <w:r w:rsidR="004327DF" w:rsidRPr="008E0695">
        <w:rPr>
          <w:rFonts w:ascii="Times New Roman" w:hAnsi="Times New Roman" w:cs="Times New Roman"/>
          <w:i/>
        </w:rPr>
        <w:t xml:space="preserve">Plan </w:t>
      </w:r>
    </w:p>
    <w:p w:rsidR="00AF0E5B" w:rsidRPr="008E0695" w:rsidRDefault="004327DF" w:rsidP="008E069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 xml:space="preserve">Çalışma planı, zaman çizelgesi, görev dağılımı, hangi faaliyetlerin nasıl belirlendiği gibi hususlar tablolardan yararlanarak açıklanacaktır. </w:t>
      </w:r>
      <w:r w:rsidR="0002458F" w:rsidRPr="008E0695">
        <w:rPr>
          <w:rFonts w:ascii="Times New Roman" w:hAnsi="Times New Roman" w:cs="Times New Roman"/>
        </w:rPr>
        <w:t>Aşağıdaki tablo örnek olarak sunulmuş olup geliştirebilir niteliktedir.</w:t>
      </w:r>
    </w:p>
    <w:tbl>
      <w:tblPr>
        <w:tblStyle w:val="TabloKlavuzu"/>
        <w:tblW w:w="0" w:type="auto"/>
        <w:tblInd w:w="817" w:type="dxa"/>
        <w:tblLook w:val="04A0"/>
      </w:tblPr>
      <w:tblGrid>
        <w:gridCol w:w="1276"/>
        <w:gridCol w:w="1559"/>
        <w:gridCol w:w="1276"/>
        <w:gridCol w:w="1843"/>
        <w:gridCol w:w="2409"/>
      </w:tblGrid>
      <w:tr w:rsidR="0002458F" w:rsidRPr="008E0695" w:rsidTr="0002458F">
        <w:tc>
          <w:tcPr>
            <w:tcW w:w="1276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0695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1276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0695">
              <w:rPr>
                <w:rFonts w:ascii="Times New Roman" w:hAnsi="Times New Roman" w:cs="Times New Roman"/>
              </w:rPr>
              <w:t>Bitiş tarihi</w:t>
            </w:r>
          </w:p>
        </w:tc>
        <w:tc>
          <w:tcPr>
            <w:tcW w:w="1843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0695">
              <w:rPr>
                <w:rFonts w:ascii="Times New Roman" w:hAnsi="Times New Roman" w:cs="Times New Roman"/>
              </w:rPr>
              <w:t>Sorumlu</w:t>
            </w:r>
          </w:p>
        </w:tc>
        <w:tc>
          <w:tcPr>
            <w:tcW w:w="2409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0695">
              <w:rPr>
                <w:rFonts w:ascii="Times New Roman" w:hAnsi="Times New Roman" w:cs="Times New Roman"/>
              </w:rPr>
              <w:t xml:space="preserve">Açıklamalar </w:t>
            </w:r>
          </w:p>
        </w:tc>
      </w:tr>
      <w:tr w:rsidR="0002458F" w:rsidRPr="008E0695" w:rsidTr="0002458F">
        <w:tc>
          <w:tcPr>
            <w:tcW w:w="1276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0695">
              <w:rPr>
                <w:rFonts w:ascii="Times New Roman" w:hAnsi="Times New Roman" w:cs="Times New Roman"/>
              </w:rPr>
              <w:t>Faaliyet-1</w:t>
            </w:r>
          </w:p>
        </w:tc>
        <w:tc>
          <w:tcPr>
            <w:tcW w:w="1559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58F" w:rsidRPr="008E0695" w:rsidTr="0002458F">
        <w:tc>
          <w:tcPr>
            <w:tcW w:w="1276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0695">
              <w:rPr>
                <w:rFonts w:ascii="Times New Roman" w:hAnsi="Times New Roman" w:cs="Times New Roman"/>
              </w:rPr>
              <w:t>Faaliyet-2</w:t>
            </w:r>
          </w:p>
        </w:tc>
        <w:tc>
          <w:tcPr>
            <w:tcW w:w="1559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58F" w:rsidRPr="008E0695" w:rsidTr="0002458F">
        <w:tc>
          <w:tcPr>
            <w:tcW w:w="1276" w:type="dxa"/>
          </w:tcPr>
          <w:p w:rsidR="0002458F" w:rsidRPr="008E0695" w:rsidRDefault="008D329B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9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2458F" w:rsidRPr="008E0695" w:rsidRDefault="0002458F" w:rsidP="008E0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7D9D" w:rsidRPr="008E0695" w:rsidRDefault="00E17D9D" w:rsidP="008E069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E0695">
        <w:rPr>
          <w:rFonts w:ascii="Times New Roman" w:hAnsi="Times New Roman" w:cs="Times New Roman"/>
          <w:b/>
        </w:rPr>
        <w:lastRenderedPageBreak/>
        <w:t>U</w:t>
      </w:r>
      <w:r w:rsidR="00AF0E5B" w:rsidRPr="008E0695">
        <w:rPr>
          <w:rFonts w:ascii="Times New Roman" w:hAnsi="Times New Roman" w:cs="Times New Roman"/>
          <w:b/>
        </w:rPr>
        <w:t>ygulama</w:t>
      </w:r>
    </w:p>
    <w:p w:rsidR="002F3313" w:rsidRPr="008E0695" w:rsidRDefault="00E17D9D" w:rsidP="008E069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>Gerçekleştirilen uygulamalar</w:t>
      </w:r>
      <w:r w:rsidR="00AF0E5B" w:rsidRPr="008E0695">
        <w:rPr>
          <w:rFonts w:ascii="Times New Roman" w:hAnsi="Times New Roman" w:cs="Times New Roman"/>
        </w:rPr>
        <w:t xml:space="preserve"> akıcı bir anlatımla, çalışma planına uygun biçimde kronolojik olarak açıklanacaktır.</w:t>
      </w:r>
      <w:r w:rsidR="0002458F" w:rsidRPr="008E0695">
        <w:rPr>
          <w:rFonts w:ascii="Times New Roman" w:hAnsi="Times New Roman" w:cs="Times New Roman"/>
        </w:rPr>
        <w:t xml:space="preserve"> Uygulamanın nasıl izlendiği ve değerlendirildiği ve izleme-değerlendirme sonuçlarından nasıl yararlanıldığı açıklanacaktır.</w:t>
      </w:r>
    </w:p>
    <w:p w:rsidR="002F3313" w:rsidRPr="00444254" w:rsidRDefault="002F3313" w:rsidP="00B12907">
      <w:pPr>
        <w:pStyle w:val="Default"/>
        <w:spacing w:line="276" w:lineRule="auto"/>
        <w:ind w:firstLine="708"/>
        <w:rPr>
          <w:rFonts w:ascii="Times New Roman" w:hAnsi="Times New Roman" w:cs="Times New Roman"/>
          <w:i/>
          <w:sz w:val="22"/>
          <w:szCs w:val="22"/>
        </w:rPr>
      </w:pPr>
      <w:r w:rsidRPr="00444254">
        <w:rPr>
          <w:rFonts w:ascii="Times New Roman" w:hAnsi="Times New Roman" w:cs="Times New Roman"/>
          <w:i/>
          <w:sz w:val="22"/>
          <w:szCs w:val="22"/>
        </w:rPr>
        <w:t xml:space="preserve"> 5.1. Çalışmanın uygulanma</w:t>
      </w:r>
      <w:r w:rsidR="00D71257" w:rsidRPr="00444254">
        <w:rPr>
          <w:rFonts w:ascii="Times New Roman" w:hAnsi="Times New Roman" w:cs="Times New Roman"/>
          <w:i/>
          <w:sz w:val="22"/>
          <w:szCs w:val="22"/>
        </w:rPr>
        <w:t>sı</w:t>
      </w:r>
    </w:p>
    <w:p w:rsidR="002F3313" w:rsidRPr="00444254" w:rsidRDefault="005F6E6D" w:rsidP="00B12907">
      <w:pPr>
        <w:pStyle w:val="Default"/>
        <w:spacing w:line="276" w:lineRule="auto"/>
        <w:ind w:firstLine="708"/>
        <w:rPr>
          <w:rFonts w:ascii="Times New Roman" w:hAnsi="Times New Roman" w:cs="Times New Roman"/>
          <w:i/>
          <w:sz w:val="22"/>
          <w:szCs w:val="22"/>
        </w:rPr>
      </w:pPr>
      <w:r w:rsidRPr="0044425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F3313" w:rsidRPr="00444254">
        <w:rPr>
          <w:rFonts w:ascii="Times New Roman" w:hAnsi="Times New Roman" w:cs="Times New Roman"/>
          <w:i/>
          <w:sz w:val="22"/>
          <w:szCs w:val="22"/>
        </w:rPr>
        <w:t xml:space="preserve">5.2. İzleme ve değerlendirme </w:t>
      </w:r>
    </w:p>
    <w:p w:rsidR="00AF0E5B" w:rsidRPr="008E0695" w:rsidRDefault="005F6E6D" w:rsidP="008E0695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 xml:space="preserve">   </w:t>
      </w:r>
    </w:p>
    <w:p w:rsidR="00AF0E5B" w:rsidRPr="008E0695" w:rsidRDefault="00AF0E5B" w:rsidP="008E069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E0695">
        <w:rPr>
          <w:rFonts w:ascii="Times New Roman" w:hAnsi="Times New Roman" w:cs="Times New Roman"/>
          <w:b/>
        </w:rPr>
        <w:t>Sonuçlar</w:t>
      </w:r>
    </w:p>
    <w:p w:rsidR="00AF0E5B" w:rsidRPr="008E0695" w:rsidRDefault="00D71257" w:rsidP="008D329B">
      <w:pPr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8E0695">
        <w:rPr>
          <w:rFonts w:ascii="Times New Roman" w:hAnsi="Times New Roman" w:cs="Times New Roman"/>
          <w:i/>
        </w:rPr>
        <w:t>6.1.Paydaşlara sağlanan katkılar, amaç ve hedeflere ulaşma düzeyi</w:t>
      </w:r>
    </w:p>
    <w:p w:rsidR="00A936EA" w:rsidRPr="008E0695" w:rsidRDefault="00A936EA" w:rsidP="008D329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>Öğrenci, öğretmen, veli, idareci ve diğer paydaşlara sağlanan katkı ve faydalardan bahsedilecektir. Sayısal verilerden yararlanılmalı ve somut ifadeler kullanılmalıdır.</w:t>
      </w:r>
      <w:r w:rsidR="00AB7181" w:rsidRPr="008E0695">
        <w:rPr>
          <w:rFonts w:ascii="Times New Roman" w:hAnsi="Times New Roman" w:cs="Times New Roman"/>
        </w:rPr>
        <w:t xml:space="preserve"> Başlangıçta ortaya konan amaç ve hedeflere </w:t>
      </w:r>
      <w:proofErr w:type="gramStart"/>
      <w:r w:rsidR="00AB7181" w:rsidRPr="008E0695">
        <w:rPr>
          <w:rFonts w:ascii="Times New Roman" w:hAnsi="Times New Roman" w:cs="Times New Roman"/>
        </w:rPr>
        <w:t>baz</w:t>
      </w:r>
      <w:proofErr w:type="gramEnd"/>
      <w:r w:rsidR="00AB7181" w:rsidRPr="008E0695">
        <w:rPr>
          <w:rFonts w:ascii="Times New Roman" w:hAnsi="Times New Roman" w:cs="Times New Roman"/>
        </w:rPr>
        <w:t xml:space="preserve"> alınarak bunlara hangi düzeyde ulaşıldığı sayısal veriler ifadelerle belirtilmelidir.</w:t>
      </w:r>
      <w:r w:rsidR="00D71257" w:rsidRPr="008E0695">
        <w:rPr>
          <w:rFonts w:ascii="Times New Roman" w:hAnsi="Times New Roman" w:cs="Times New Roman"/>
        </w:rPr>
        <w:t xml:space="preserve"> Örneğin; </w:t>
      </w:r>
    </w:p>
    <w:p w:rsidR="00D71257" w:rsidRPr="008E0695" w:rsidRDefault="00AB7181" w:rsidP="008D329B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E0695">
        <w:rPr>
          <w:rFonts w:ascii="Times New Roman" w:hAnsi="Times New Roman" w:cs="Times New Roman"/>
        </w:rPr>
        <w:t>……</w:t>
      </w:r>
      <w:proofErr w:type="spellStart"/>
      <w:proofErr w:type="gramEnd"/>
      <w:r w:rsidRPr="008E0695">
        <w:rPr>
          <w:rFonts w:ascii="Times New Roman" w:hAnsi="Times New Roman" w:cs="Times New Roman"/>
        </w:rPr>
        <w:t>nolu</w:t>
      </w:r>
      <w:proofErr w:type="spellEnd"/>
      <w:r w:rsidRPr="008E0695">
        <w:rPr>
          <w:rFonts w:ascii="Times New Roman" w:hAnsi="Times New Roman" w:cs="Times New Roman"/>
        </w:rPr>
        <w:t xml:space="preserve"> </w:t>
      </w:r>
      <w:r w:rsidR="00826B1B" w:rsidRPr="008E0695">
        <w:rPr>
          <w:rFonts w:ascii="Times New Roman" w:hAnsi="Times New Roman" w:cs="Times New Roman"/>
        </w:rPr>
        <w:t xml:space="preserve">hedefe ulaşılmış belirtilen …… </w:t>
      </w:r>
      <w:proofErr w:type="gramStart"/>
      <w:r w:rsidR="00826B1B" w:rsidRPr="008E0695">
        <w:rPr>
          <w:rFonts w:ascii="Times New Roman" w:hAnsi="Times New Roman" w:cs="Times New Roman"/>
        </w:rPr>
        <w:t>faaliyetler</w:t>
      </w:r>
      <w:proofErr w:type="gramEnd"/>
      <w:r w:rsidR="00826B1B" w:rsidRPr="008E0695">
        <w:rPr>
          <w:rFonts w:ascii="Times New Roman" w:hAnsi="Times New Roman" w:cs="Times New Roman"/>
        </w:rPr>
        <w:t xml:space="preserve"> gerçekleştirilmiştir.</w:t>
      </w:r>
    </w:p>
    <w:p w:rsidR="00D71257" w:rsidRPr="008E0695" w:rsidRDefault="00D71257" w:rsidP="008D329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 xml:space="preserve">Ya da; </w:t>
      </w:r>
    </w:p>
    <w:p w:rsidR="002F3313" w:rsidRDefault="00826B1B" w:rsidP="008D329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 xml:space="preserve">Örnek; “Öğrenci devamsızlık oranı %23’ten %17’ye </w:t>
      </w:r>
      <w:r w:rsidR="00FC5367" w:rsidRPr="008E0695">
        <w:rPr>
          <w:rFonts w:ascii="Times New Roman" w:hAnsi="Times New Roman" w:cs="Times New Roman"/>
        </w:rPr>
        <w:t>düşmüştür”, “Matematik dersi not ortalaması 74’ten 81’e yükselmiştir” gibi ifadelerden mümkün olduğunca yararlanılmalıdır.</w:t>
      </w:r>
    </w:p>
    <w:p w:rsidR="008D329B" w:rsidRPr="008E0695" w:rsidRDefault="008D329B" w:rsidP="008D329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3284C" w:rsidRPr="008E0695" w:rsidRDefault="00D71257" w:rsidP="008D329B">
      <w:pPr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8E0695">
        <w:rPr>
          <w:rFonts w:ascii="Times New Roman" w:hAnsi="Times New Roman" w:cs="Times New Roman"/>
          <w:i/>
        </w:rPr>
        <w:t xml:space="preserve">6.2. </w:t>
      </w:r>
      <w:r w:rsidR="0003284C" w:rsidRPr="008E0695">
        <w:rPr>
          <w:rFonts w:ascii="Times New Roman" w:hAnsi="Times New Roman" w:cs="Times New Roman"/>
          <w:i/>
        </w:rPr>
        <w:t xml:space="preserve">Sürdürülebilirlik ve </w:t>
      </w:r>
      <w:r w:rsidR="008A7664" w:rsidRPr="008E0695">
        <w:rPr>
          <w:rFonts w:ascii="Times New Roman" w:hAnsi="Times New Roman" w:cs="Times New Roman"/>
          <w:i/>
        </w:rPr>
        <w:t>Yaygınlaştırılabilirlik</w:t>
      </w:r>
    </w:p>
    <w:p w:rsidR="00A936EA" w:rsidRPr="008E0695" w:rsidRDefault="008A7664" w:rsidP="008D329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0695">
        <w:rPr>
          <w:rFonts w:ascii="Times New Roman" w:hAnsi="Times New Roman" w:cs="Times New Roman"/>
        </w:rPr>
        <w:t xml:space="preserve">Çalışmanın diğer okul kurumlar için model olabilirliği ve </w:t>
      </w:r>
      <w:r w:rsidR="00D71257" w:rsidRPr="008E0695">
        <w:rPr>
          <w:rFonts w:ascii="Times New Roman" w:hAnsi="Times New Roman" w:cs="Times New Roman"/>
        </w:rPr>
        <w:t>yerel ya da ulusal</w:t>
      </w:r>
      <w:r w:rsidRPr="008E0695">
        <w:rPr>
          <w:rFonts w:ascii="Times New Roman" w:hAnsi="Times New Roman" w:cs="Times New Roman"/>
        </w:rPr>
        <w:t xml:space="preserve"> geneline yaygınlaştırılabilirliğinden bahsedilecektir.</w:t>
      </w:r>
    </w:p>
    <w:p w:rsidR="00C1487D" w:rsidRPr="008E0695" w:rsidRDefault="00C1487D" w:rsidP="008D329B">
      <w:pPr>
        <w:spacing w:line="276" w:lineRule="auto"/>
        <w:jc w:val="both"/>
        <w:rPr>
          <w:rFonts w:ascii="Times New Roman" w:hAnsi="Times New Roman" w:cs="Times New Roman"/>
        </w:rPr>
      </w:pPr>
    </w:p>
    <w:p w:rsidR="00F0735A" w:rsidRPr="008E0695" w:rsidRDefault="00F0735A" w:rsidP="008E0695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0735A" w:rsidRPr="008E0695" w:rsidRDefault="00F0735A" w:rsidP="008E0695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0735A" w:rsidRPr="008E0695" w:rsidRDefault="00F0735A" w:rsidP="008E0695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0735A" w:rsidRPr="008E0695" w:rsidRDefault="00F0735A" w:rsidP="008E0695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1A7714" w:rsidRPr="008D329B" w:rsidRDefault="00F0735A" w:rsidP="00F10F5A">
      <w:pPr>
        <w:spacing w:after="0" w:line="276" w:lineRule="auto"/>
        <w:ind w:firstLine="708"/>
        <w:rPr>
          <w:rFonts w:ascii="Times New Roman" w:hAnsi="Times New Roman" w:cs="Times New Roman"/>
          <w:b/>
        </w:rPr>
      </w:pPr>
      <w:r w:rsidRPr="008D329B">
        <w:rPr>
          <w:rFonts w:ascii="Times New Roman" w:hAnsi="Times New Roman" w:cs="Times New Roman"/>
          <w:b/>
        </w:rPr>
        <w:t>Genelge’de yer alan hükümleri okudum; kabul, beyan ve taahhüt ediyorum.</w:t>
      </w:r>
    </w:p>
    <w:p w:rsidR="008E0695" w:rsidRPr="008E0695" w:rsidRDefault="008E0695">
      <w:pPr>
        <w:spacing w:after="0" w:line="276" w:lineRule="auto"/>
        <w:rPr>
          <w:rFonts w:ascii="Times New Roman" w:hAnsi="Times New Roman" w:cs="Times New Roman"/>
        </w:rPr>
      </w:pPr>
    </w:p>
    <w:sectPr w:rsidR="008E0695" w:rsidRPr="008E0695" w:rsidSect="00AA63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C7" w:rsidRDefault="000A76C7" w:rsidP="004C22D4">
      <w:pPr>
        <w:spacing w:after="0" w:line="240" w:lineRule="auto"/>
      </w:pPr>
      <w:r>
        <w:separator/>
      </w:r>
    </w:p>
  </w:endnote>
  <w:endnote w:type="continuationSeparator" w:id="0">
    <w:p w:rsidR="000A76C7" w:rsidRDefault="000A76C7" w:rsidP="004C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1208461"/>
      <w:docPartObj>
        <w:docPartGallery w:val="Page Numbers (Bottom of Page)"/>
        <w:docPartUnique/>
      </w:docPartObj>
    </w:sdtPr>
    <w:sdtEndPr>
      <w:rPr>
        <w:rFonts w:ascii="Book Antiqua" w:hAnsi="Book Antiqua"/>
        <w:sz w:val="24"/>
      </w:rPr>
    </w:sdtEndPr>
    <w:sdtContent>
      <w:p w:rsidR="004C22D4" w:rsidRPr="004C22D4" w:rsidRDefault="007378E4">
        <w:pPr>
          <w:pStyle w:val="Altbilgi"/>
          <w:jc w:val="center"/>
          <w:rPr>
            <w:rFonts w:ascii="Book Antiqua" w:hAnsi="Book Antiqua"/>
            <w:sz w:val="24"/>
          </w:rPr>
        </w:pPr>
        <w:r w:rsidRPr="004C22D4">
          <w:rPr>
            <w:rFonts w:ascii="Book Antiqua" w:hAnsi="Book Antiqua"/>
            <w:sz w:val="24"/>
          </w:rPr>
          <w:fldChar w:fldCharType="begin"/>
        </w:r>
        <w:r w:rsidR="004C22D4" w:rsidRPr="004C22D4">
          <w:rPr>
            <w:rFonts w:ascii="Book Antiqua" w:hAnsi="Book Antiqua"/>
            <w:sz w:val="24"/>
          </w:rPr>
          <w:instrText>PAGE   \* MERGEFORMAT</w:instrText>
        </w:r>
        <w:r w:rsidRPr="004C22D4">
          <w:rPr>
            <w:rFonts w:ascii="Book Antiqua" w:hAnsi="Book Antiqua"/>
            <w:sz w:val="24"/>
          </w:rPr>
          <w:fldChar w:fldCharType="separate"/>
        </w:r>
        <w:r w:rsidR="000C44F2">
          <w:rPr>
            <w:rFonts w:ascii="Book Antiqua" w:hAnsi="Book Antiqua"/>
            <w:noProof/>
            <w:sz w:val="24"/>
          </w:rPr>
          <w:t>3</w:t>
        </w:r>
        <w:r w:rsidRPr="004C22D4">
          <w:rPr>
            <w:rFonts w:ascii="Book Antiqua" w:hAnsi="Book Antiqua"/>
            <w:sz w:val="24"/>
          </w:rPr>
          <w:fldChar w:fldCharType="end"/>
        </w:r>
      </w:p>
    </w:sdtContent>
  </w:sdt>
  <w:p w:rsidR="004C22D4" w:rsidRDefault="004C22D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C7" w:rsidRDefault="000A76C7" w:rsidP="004C22D4">
      <w:pPr>
        <w:spacing w:after="0" w:line="240" w:lineRule="auto"/>
      </w:pPr>
      <w:r>
        <w:separator/>
      </w:r>
    </w:p>
  </w:footnote>
  <w:footnote w:type="continuationSeparator" w:id="0">
    <w:p w:rsidR="000A76C7" w:rsidRDefault="000A76C7" w:rsidP="004C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0825"/>
    <w:multiLevelType w:val="hybridMultilevel"/>
    <w:tmpl w:val="5F5A596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B2B24A2"/>
    <w:multiLevelType w:val="multilevel"/>
    <w:tmpl w:val="C456C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F756FA8"/>
    <w:multiLevelType w:val="hybridMultilevel"/>
    <w:tmpl w:val="B0B82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FC5"/>
    <w:rsid w:val="00016D88"/>
    <w:rsid w:val="0002458F"/>
    <w:rsid w:val="0003284C"/>
    <w:rsid w:val="000455BB"/>
    <w:rsid w:val="0004789A"/>
    <w:rsid w:val="000A76C7"/>
    <w:rsid w:val="000C44F2"/>
    <w:rsid w:val="000F40F4"/>
    <w:rsid w:val="000F461D"/>
    <w:rsid w:val="001104B3"/>
    <w:rsid w:val="00131C68"/>
    <w:rsid w:val="0013669E"/>
    <w:rsid w:val="001A7714"/>
    <w:rsid w:val="001D788F"/>
    <w:rsid w:val="001E1A6E"/>
    <w:rsid w:val="002014E5"/>
    <w:rsid w:val="002428FF"/>
    <w:rsid w:val="00250E3A"/>
    <w:rsid w:val="002934C8"/>
    <w:rsid w:val="002F3313"/>
    <w:rsid w:val="00323F06"/>
    <w:rsid w:val="003303EE"/>
    <w:rsid w:val="00345456"/>
    <w:rsid w:val="00365969"/>
    <w:rsid w:val="003A3F96"/>
    <w:rsid w:val="004142B2"/>
    <w:rsid w:val="004327DF"/>
    <w:rsid w:val="00444254"/>
    <w:rsid w:val="004456E7"/>
    <w:rsid w:val="00473A02"/>
    <w:rsid w:val="004A6D0B"/>
    <w:rsid w:val="004C22D4"/>
    <w:rsid w:val="005072F5"/>
    <w:rsid w:val="00516A26"/>
    <w:rsid w:val="0054666F"/>
    <w:rsid w:val="005B58DF"/>
    <w:rsid w:val="005F05DB"/>
    <w:rsid w:val="005F6E6D"/>
    <w:rsid w:val="006439D1"/>
    <w:rsid w:val="00672827"/>
    <w:rsid w:val="00695739"/>
    <w:rsid w:val="006964C3"/>
    <w:rsid w:val="006B1430"/>
    <w:rsid w:val="006D1EA3"/>
    <w:rsid w:val="00732300"/>
    <w:rsid w:val="00734333"/>
    <w:rsid w:val="007378E4"/>
    <w:rsid w:val="00751402"/>
    <w:rsid w:val="0076079D"/>
    <w:rsid w:val="00764BAD"/>
    <w:rsid w:val="0077029B"/>
    <w:rsid w:val="007901D2"/>
    <w:rsid w:val="007C7300"/>
    <w:rsid w:val="0081368A"/>
    <w:rsid w:val="00816B4C"/>
    <w:rsid w:val="00826B1B"/>
    <w:rsid w:val="008A1FC5"/>
    <w:rsid w:val="008A7664"/>
    <w:rsid w:val="008B4B17"/>
    <w:rsid w:val="008B6B27"/>
    <w:rsid w:val="008C51A4"/>
    <w:rsid w:val="008D329B"/>
    <w:rsid w:val="008E0695"/>
    <w:rsid w:val="008F4433"/>
    <w:rsid w:val="00921EF5"/>
    <w:rsid w:val="00953892"/>
    <w:rsid w:val="00956FCD"/>
    <w:rsid w:val="00985508"/>
    <w:rsid w:val="009A7F32"/>
    <w:rsid w:val="00A002A2"/>
    <w:rsid w:val="00A63DBA"/>
    <w:rsid w:val="00A734C2"/>
    <w:rsid w:val="00A936EA"/>
    <w:rsid w:val="00AA6388"/>
    <w:rsid w:val="00AB04CF"/>
    <w:rsid w:val="00AB7181"/>
    <w:rsid w:val="00AB793A"/>
    <w:rsid w:val="00AC4A22"/>
    <w:rsid w:val="00AE3BFA"/>
    <w:rsid w:val="00AF0E5B"/>
    <w:rsid w:val="00B01387"/>
    <w:rsid w:val="00B0236D"/>
    <w:rsid w:val="00B12907"/>
    <w:rsid w:val="00B6490C"/>
    <w:rsid w:val="00BA1087"/>
    <w:rsid w:val="00C1487D"/>
    <w:rsid w:val="00C547A3"/>
    <w:rsid w:val="00C81B77"/>
    <w:rsid w:val="00D140D0"/>
    <w:rsid w:val="00D258B8"/>
    <w:rsid w:val="00D25CCE"/>
    <w:rsid w:val="00D401EE"/>
    <w:rsid w:val="00D71257"/>
    <w:rsid w:val="00D94CA6"/>
    <w:rsid w:val="00DA610A"/>
    <w:rsid w:val="00DB09EE"/>
    <w:rsid w:val="00DD2A41"/>
    <w:rsid w:val="00E17D9D"/>
    <w:rsid w:val="00E20334"/>
    <w:rsid w:val="00E5738D"/>
    <w:rsid w:val="00E65006"/>
    <w:rsid w:val="00E74F00"/>
    <w:rsid w:val="00EE3629"/>
    <w:rsid w:val="00F0735A"/>
    <w:rsid w:val="00F10849"/>
    <w:rsid w:val="00F10F5A"/>
    <w:rsid w:val="00F63C6E"/>
    <w:rsid w:val="00FC5367"/>
    <w:rsid w:val="00FC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1FC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22D4"/>
  </w:style>
  <w:style w:type="paragraph" w:styleId="Altbilgi">
    <w:name w:val="footer"/>
    <w:basedOn w:val="Normal"/>
    <w:link w:val="AltbilgiChar"/>
    <w:uiPriority w:val="99"/>
    <w:unhideWhenUsed/>
    <w:rsid w:val="004C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22D4"/>
  </w:style>
  <w:style w:type="table" w:styleId="TabloKlavuzu">
    <w:name w:val="Table Grid"/>
    <w:basedOn w:val="NormalTablo"/>
    <w:uiPriority w:val="39"/>
    <w:rsid w:val="00AB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02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AKKUS</dc:creator>
  <cp:lastModifiedBy>Ayse DILEKMEN</cp:lastModifiedBy>
  <cp:revision>2</cp:revision>
  <cp:lastPrinted>2016-03-01T11:49:00Z</cp:lastPrinted>
  <dcterms:created xsi:type="dcterms:W3CDTF">2016-04-01T08:05:00Z</dcterms:created>
  <dcterms:modified xsi:type="dcterms:W3CDTF">2016-04-01T08:05:00Z</dcterms:modified>
</cp:coreProperties>
</file>